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D4" w:rsidRDefault="0061391C">
      <w:r>
        <w:t>Max City Council Meeting on May 6</w:t>
      </w:r>
      <w:r w:rsidRPr="0061391C">
        <w:rPr>
          <w:vertAlign w:val="superscript"/>
        </w:rPr>
        <w:t>th</w:t>
      </w:r>
      <w:r>
        <w:t>, 2019 @ 7:00pm</w:t>
      </w:r>
    </w:p>
    <w:p w:rsidR="0061391C" w:rsidRDefault="0061391C">
      <w:r>
        <w:t xml:space="preserve">Present: Robert </w:t>
      </w:r>
      <w:r w:rsidR="00697B60">
        <w:t>Boedicker (</w:t>
      </w:r>
      <w:r>
        <w:t xml:space="preserve">Mayor) Nathan </w:t>
      </w:r>
      <w:r w:rsidR="00A9154E">
        <w:t>Schneider (council</w:t>
      </w:r>
      <w:r>
        <w:t xml:space="preserve">) Randy </w:t>
      </w:r>
      <w:proofErr w:type="gramStart"/>
      <w:r>
        <w:t>Swanson(</w:t>
      </w:r>
      <w:proofErr w:type="gramEnd"/>
      <w:r>
        <w:t>council) Roger Westman(council) Nancy Gullickson(council)</w:t>
      </w:r>
    </w:p>
    <w:p w:rsidR="0061391C" w:rsidRDefault="0061391C">
      <w:r>
        <w:t xml:space="preserve">Visitors: Nathan </w:t>
      </w:r>
      <w:proofErr w:type="spellStart"/>
      <w:r>
        <w:t>Amik</w:t>
      </w:r>
      <w:proofErr w:type="spellEnd"/>
      <w:r w:rsidR="00A9154E">
        <w:t xml:space="preserve"> </w:t>
      </w:r>
      <w:r>
        <w:t>(</w:t>
      </w:r>
      <w:proofErr w:type="spellStart"/>
      <w:r>
        <w:t>Akerman</w:t>
      </w:r>
      <w:proofErr w:type="spellEnd"/>
      <w:r>
        <w:t>-Estvold), Ray Iverson, Kathy Huettl (P&amp;Z), Richard Gullickson</w:t>
      </w:r>
    </w:p>
    <w:p w:rsidR="0061391C" w:rsidRDefault="0061391C">
      <w:proofErr w:type="spellStart"/>
      <w:r>
        <w:t>Amik</w:t>
      </w:r>
      <w:proofErr w:type="spellEnd"/>
      <w:r w:rsidR="00697B60">
        <w:t xml:space="preserve"> </w:t>
      </w:r>
      <w:r>
        <w:t>(</w:t>
      </w:r>
      <w:r w:rsidR="00697B60">
        <w:t>Ackerman</w:t>
      </w:r>
      <w:r>
        <w:t>-Estvold</w:t>
      </w:r>
      <w:r w:rsidR="00697B60">
        <w:t>) discussed</w:t>
      </w:r>
      <w:r>
        <w:t xml:space="preserve"> the Engineer Report outstanding items and new items, North Prairie Rural Water Contract still on hold</w:t>
      </w:r>
      <w:r w:rsidR="00A9154E">
        <w:t>, have</w:t>
      </w:r>
      <w:r>
        <w:t xml:space="preserve"> not heard anything back from them. Concrete work need to reach out to see when Rick plans to start, NAWS Treatment plant they reached out to </w:t>
      </w:r>
      <w:proofErr w:type="spellStart"/>
      <w:r>
        <w:t>Amik</w:t>
      </w:r>
      <w:proofErr w:type="spellEnd"/>
      <w:r>
        <w:t xml:space="preserve"> regarding storm water ordinance and he was referred to the County, Prairie Dog Fund-City Collects $150.00 per resident every biennium as long as the buckets fill. ND league of cities will send out information. </w:t>
      </w:r>
    </w:p>
    <w:p w:rsidR="0061391C" w:rsidRDefault="0061391C">
      <w:r>
        <w:t>Planning and Zoning</w:t>
      </w:r>
      <w:r w:rsidR="002953D9">
        <w:t xml:space="preserve">: Kathy Huettl: NAWS Treatment plan would need to have land changed from agricultural to commercial. She discussed needing a color coated map, parking ordinance, and that P &amp; Z will have a vacancy for Huettl position, Nancy Gullickson motion to approve to have Huettl serve another 5 years on the Planning </w:t>
      </w:r>
      <w:r w:rsidR="00A9154E">
        <w:t>and Zoning</w:t>
      </w:r>
      <w:r w:rsidR="002953D9">
        <w:t xml:space="preserve"> commission </w:t>
      </w:r>
      <w:r w:rsidR="00A9154E">
        <w:t>Schneider</w:t>
      </w:r>
      <w:r w:rsidR="002953D9">
        <w:t xml:space="preserve"> 2</w:t>
      </w:r>
      <w:r w:rsidR="002953D9" w:rsidRPr="002953D9">
        <w:rPr>
          <w:vertAlign w:val="superscript"/>
        </w:rPr>
        <w:t>nd</w:t>
      </w:r>
      <w:r w:rsidR="002953D9">
        <w:t xml:space="preserve">, all voting aye, MC. </w:t>
      </w:r>
    </w:p>
    <w:p w:rsidR="002953D9" w:rsidRDefault="002953D9">
      <w:r>
        <w:t>Unfinished Business: NPRW contract is still on hold.</w:t>
      </w:r>
    </w:p>
    <w:tbl>
      <w:tblPr>
        <w:tblW w:w="6403" w:type="dxa"/>
        <w:tblInd w:w="93" w:type="dxa"/>
        <w:tblLook w:val="04A0" w:firstRow="1" w:lastRow="0" w:firstColumn="1" w:lastColumn="0" w:noHBand="0" w:noVBand="1"/>
      </w:tblPr>
      <w:tblGrid>
        <w:gridCol w:w="1167"/>
        <w:gridCol w:w="2169"/>
        <w:gridCol w:w="941"/>
        <w:gridCol w:w="1072"/>
        <w:gridCol w:w="1054"/>
      </w:tblGrid>
      <w:tr w:rsidR="00440AC2" w:rsidRPr="00440AC2" w:rsidTr="00440AC2">
        <w:trPr>
          <w:trHeight w:val="675"/>
        </w:trPr>
        <w:tc>
          <w:tcPr>
            <w:tcW w:w="4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2953D9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52"/>
                <w:szCs w:val="52"/>
              </w:rPr>
            </w:pPr>
            <w:r>
              <w:t xml:space="preserve">New Business: </w:t>
            </w:r>
            <w:bookmarkStart w:id="0" w:name="_GoBack"/>
            <w:bookmarkEnd w:id="0"/>
            <w:r>
              <w:t xml:space="preserve">Swanson motion to approve bills, </w:t>
            </w:r>
            <w:r w:rsidR="00A9154E">
              <w:t>Schneider</w:t>
            </w:r>
            <w:r>
              <w:t xml:space="preserve"> 2</w:t>
            </w:r>
            <w:r w:rsidRPr="002953D9">
              <w:rPr>
                <w:vertAlign w:val="superscript"/>
              </w:rPr>
              <w:t>nd</w:t>
            </w:r>
            <w:r>
              <w:t>, all voting aye, MC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BHG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97.52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Advertising</w:t>
            </w: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Menards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99.85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supplies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NPRWD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3401.88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purchased water</w:t>
            </w: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Ottertail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1526.61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electricity</w:t>
            </w: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Steins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202.95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hall supplies</w:t>
            </w: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Domain Listings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annual website</w:t>
            </w: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First District Health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water testing</w:t>
            </w: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Sheriff’s Department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2300.91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IRS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1164.56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0AC2">
              <w:rPr>
                <w:rFonts w:ascii="Calibri" w:eastAsia="Times New Roman" w:hAnsi="Calibri" w:cs="Calibri"/>
                <w:color w:val="000000"/>
              </w:rPr>
              <w:t>Krauses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21.93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propane tank</w:t>
            </w: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ND BCBS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740.74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health insurance</w:t>
            </w: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0AC2">
              <w:rPr>
                <w:rFonts w:ascii="Calibri" w:eastAsia="Times New Roman" w:hAnsi="Calibri" w:cs="Calibri"/>
                <w:color w:val="000000"/>
              </w:rPr>
              <w:t>Quickbooks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8.48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fees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697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 xml:space="preserve">State Tax 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Quarterly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USPS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postage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MDU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339.22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utilities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Staples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office supplies</w:t>
            </w: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Max Farm Services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199.35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fuel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Menards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19.96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supplies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40AC2">
              <w:rPr>
                <w:rFonts w:ascii="Calibri" w:eastAsia="Times New Roman" w:hAnsi="Calibri" w:cs="Calibri"/>
                <w:color w:val="000000"/>
              </w:rPr>
              <w:t>Ameripride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263.48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rugs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RTC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389.87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telephone</w:t>
            </w: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Immense Impact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439.45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website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IRS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36.35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Job Service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1480.6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 xml:space="preserve">unemployment </w:t>
            </w:r>
          </w:p>
        </w:tc>
      </w:tr>
      <w:tr w:rsidR="00440AC2" w:rsidRPr="00440AC2" w:rsidTr="00440AC2">
        <w:trPr>
          <w:trHeight w:val="30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Circle Sanitation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>4356.5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40AC2">
              <w:rPr>
                <w:rFonts w:ascii="Calibri" w:eastAsia="Times New Roman" w:hAnsi="Calibri" w:cs="Calibri"/>
                <w:color w:val="000000"/>
              </w:rPr>
              <w:t xml:space="preserve">garbage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AC2" w:rsidRPr="00440AC2" w:rsidRDefault="00440AC2" w:rsidP="00440A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40AC2" w:rsidRDefault="00440AC2"/>
    <w:p w:rsidR="002953D9" w:rsidRDefault="002953D9">
      <w:r>
        <w:t xml:space="preserve">Summer help applications and </w:t>
      </w:r>
      <w:r w:rsidR="00A9154E">
        <w:t>maintenance position</w:t>
      </w:r>
      <w:r>
        <w:t xml:space="preserve"> applications</w:t>
      </w:r>
      <w:r w:rsidR="00D22846">
        <w:t xml:space="preserve"> looked over and they would like more time to put add in paper, </w:t>
      </w:r>
      <w:r w:rsidR="00A9154E">
        <w:t>Schneider</w:t>
      </w:r>
      <w:r w:rsidR="00D22846">
        <w:t xml:space="preserve"> motion to put a Maintenance position ad on Facebook no more than 50.00,</w:t>
      </w:r>
      <w:r w:rsidR="00A9154E">
        <w:t xml:space="preserve"> </w:t>
      </w:r>
      <w:r w:rsidR="00D22846">
        <w:t>Swanson 2</w:t>
      </w:r>
      <w:r w:rsidR="00D22846" w:rsidRPr="00D22846">
        <w:rPr>
          <w:vertAlign w:val="superscript"/>
        </w:rPr>
        <w:t>nd</w:t>
      </w:r>
      <w:r w:rsidR="00D22846">
        <w:t xml:space="preserve">, all voting aye, MC. </w:t>
      </w:r>
    </w:p>
    <w:p w:rsidR="00D22846" w:rsidRDefault="00D22846">
      <w:r>
        <w:t xml:space="preserve">GAIA-Bathroom </w:t>
      </w:r>
      <w:r w:rsidR="00A9154E">
        <w:t>remodels</w:t>
      </w:r>
      <w:r>
        <w:t xml:space="preserve"> funds</w:t>
      </w:r>
    </w:p>
    <w:p w:rsidR="00D22846" w:rsidRDefault="00D22846">
      <w:r>
        <w:t xml:space="preserve">NDIRF Insurance-City of Max is changing insurances from Bremer to Garrison State Bank to keep it local. </w:t>
      </w:r>
      <w:proofErr w:type="gramStart"/>
      <w:r>
        <w:t xml:space="preserve">Updated the Equipment </w:t>
      </w:r>
      <w:r w:rsidR="00A9154E">
        <w:t>schedule, adding</w:t>
      </w:r>
      <w:r>
        <w:t xml:space="preserve"> the plow for the loader.</w:t>
      </w:r>
      <w:proofErr w:type="gramEnd"/>
    </w:p>
    <w:p w:rsidR="00D22846" w:rsidRDefault="00D22846">
      <w:r>
        <w:t xml:space="preserve">Library Statistical Report was looked over. Discussed the vacancy on the Library Board in June and it has to be a City Council member, will table until Junes City Council meeting. </w:t>
      </w:r>
    </w:p>
    <w:p w:rsidR="00C47B57" w:rsidRDefault="00C47B57">
      <w:r>
        <w:t>Maintenance: City Tractor Tire is fixed, Tar Machine was rented for May 20</w:t>
      </w:r>
      <w:r w:rsidRPr="00C47B57">
        <w:rPr>
          <w:vertAlign w:val="superscript"/>
        </w:rPr>
        <w:t>th</w:t>
      </w:r>
      <w:r>
        <w:t>-through May 24</w:t>
      </w:r>
      <w:r w:rsidRPr="00C47B57">
        <w:rPr>
          <w:vertAlign w:val="superscript"/>
        </w:rPr>
        <w:t>th</w:t>
      </w:r>
      <w:r>
        <w:t xml:space="preserve"> but will have to change the date until a new Maintenance person is hired. </w:t>
      </w:r>
    </w:p>
    <w:p w:rsidR="00C47B57" w:rsidRDefault="00C47B57">
      <w:r>
        <w:lastRenderedPageBreak/>
        <w:t xml:space="preserve"> Financial: Swanson motion to approve </w:t>
      </w:r>
      <w:r w:rsidR="00A9154E">
        <w:t>financial</w:t>
      </w:r>
      <w:r>
        <w:t xml:space="preserve"> report, Court report, and Delinquent Water Accounts Gullickson 2</w:t>
      </w:r>
      <w:r w:rsidRPr="00C47B57">
        <w:rPr>
          <w:vertAlign w:val="superscript"/>
        </w:rPr>
        <w:t>nd</w:t>
      </w:r>
      <w:r>
        <w:t>, all voting aye, MC. Swanson discussed moving our Bremer accounts to Garrison after maturity.</w:t>
      </w:r>
    </w:p>
    <w:p w:rsidR="00440AC2" w:rsidRDefault="00C47B57">
      <w:r>
        <w:t xml:space="preserve">Council Concerns:  Iverson brought estimates for flooring and ceiling tiles.  </w:t>
      </w:r>
      <w:r w:rsidR="00697B60">
        <w:t>Schneider</w:t>
      </w:r>
      <w:r>
        <w:t xml:space="preserve"> motio</w:t>
      </w:r>
      <w:r w:rsidR="002141F9">
        <w:t>n to have Menards supply ceiling tiles, and Chris do flooring for the museum, Gullickson 2</w:t>
      </w:r>
      <w:r w:rsidR="002141F9" w:rsidRPr="002141F9">
        <w:rPr>
          <w:vertAlign w:val="superscript"/>
        </w:rPr>
        <w:t>nd</w:t>
      </w:r>
      <w:r w:rsidR="002141F9">
        <w:t>, all voting aye, MC.</w:t>
      </w:r>
    </w:p>
    <w:p w:rsidR="002141F9" w:rsidRDefault="00697B60">
      <w:proofErr w:type="gramStart"/>
      <w:r>
        <w:t>Discussion on</w:t>
      </w:r>
      <w:r w:rsidR="002141F9">
        <w:t xml:space="preserve"> the curb stop </w:t>
      </w:r>
      <w:proofErr w:type="spellStart"/>
      <w:r w:rsidR="002141F9">
        <w:t>infront</w:t>
      </w:r>
      <w:proofErr w:type="spellEnd"/>
      <w:r w:rsidR="002141F9">
        <w:t xml:space="preserve"> of Southside Lounge that needs to be put back down level with sidewalk.</w:t>
      </w:r>
      <w:proofErr w:type="gramEnd"/>
    </w:p>
    <w:p w:rsidR="002141F9" w:rsidRDefault="002141F9">
      <w:r>
        <w:t>Inquiry about the city lots in town, and when and when the Park Board meets.</w:t>
      </w:r>
    </w:p>
    <w:p w:rsidR="00440AC2" w:rsidRDefault="00440AC2">
      <w:r>
        <w:t xml:space="preserve">Discussion on land 915’ of NW corner SW 4, then S 345’, E 107, </w:t>
      </w:r>
      <w:proofErr w:type="spellStart"/>
      <w:r>
        <w:t>NW’ly</w:t>
      </w:r>
      <w:proofErr w:type="spellEnd"/>
      <w:r>
        <w:t xml:space="preserve"> along HWY 83 359’10-150-83 and council member will discuss with property owner of previous agreement.</w:t>
      </w:r>
    </w:p>
    <w:p w:rsidR="00440AC2" w:rsidRDefault="00440AC2">
      <w:proofErr w:type="gramStart"/>
      <w:r>
        <w:t>Swanson motion to adjourn meeting and Gullickson 2</w:t>
      </w:r>
      <w:r w:rsidRPr="00440AC2">
        <w:rPr>
          <w:vertAlign w:val="superscript"/>
        </w:rPr>
        <w:t>nd</w:t>
      </w:r>
      <w:r>
        <w:t>, all voting aye, MC.</w:t>
      </w:r>
      <w:proofErr w:type="gramEnd"/>
      <w:r>
        <w:t xml:space="preserve"> </w:t>
      </w:r>
    </w:p>
    <w:p w:rsidR="002953D9" w:rsidRDefault="002953D9"/>
    <w:p w:rsidR="0061391C" w:rsidRDefault="0061391C"/>
    <w:sectPr w:rsidR="0061391C" w:rsidSect="0061391C">
      <w:pgSz w:w="12240" w:h="20160" w:code="5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1C"/>
    <w:rsid w:val="0007014F"/>
    <w:rsid w:val="001D1FD4"/>
    <w:rsid w:val="002141F9"/>
    <w:rsid w:val="002953D9"/>
    <w:rsid w:val="00440AC2"/>
    <w:rsid w:val="0061391C"/>
    <w:rsid w:val="00697B60"/>
    <w:rsid w:val="009724B4"/>
    <w:rsid w:val="00A9154E"/>
    <w:rsid w:val="00C47B57"/>
    <w:rsid w:val="00D2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Max</dc:creator>
  <cp:lastModifiedBy>City of Max</cp:lastModifiedBy>
  <cp:revision>5</cp:revision>
  <dcterms:created xsi:type="dcterms:W3CDTF">2019-05-08T19:37:00Z</dcterms:created>
  <dcterms:modified xsi:type="dcterms:W3CDTF">2019-05-14T13:32:00Z</dcterms:modified>
</cp:coreProperties>
</file>